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F75B0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A536A2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</w:t>
      </w:r>
      <w:r w:rsidR="00A536A2" w:rsidRPr="00A536A2">
        <w:rPr>
          <w:rFonts w:cs="V&amp;W Syntax (Adobe)"/>
          <w:bCs/>
          <w:szCs w:val="18"/>
        </w:rPr>
        <w:t>conform paragraaf 4.3 respectievelijk paragraaf</w:t>
      </w:r>
      <w:r w:rsidR="00A536A2">
        <w:rPr>
          <w:rFonts w:cs="V&amp;W Syntax (Adobe)"/>
          <w:bCs/>
          <w:szCs w:val="18"/>
        </w:rPr>
        <w:t xml:space="preserve"> 6.3.1</w:t>
      </w:r>
      <w:r w:rsidR="00A536A2" w:rsidRPr="00A536A2">
        <w:rPr>
          <w:rFonts w:cs="V&amp;W Syntax (Adobe)"/>
          <w:bCs/>
          <w:szCs w:val="18"/>
        </w:rPr>
        <w:t>.</w:t>
      </w:r>
    </w:p>
    <w:p w:rsidR="00952A70" w:rsidRPr="00A536A2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RPr="00A536A2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7F75B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A536A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A536A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A536A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7F75B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31166906</w:t>
    </w:r>
  </w:p>
  <w:p w:rsidR="006706A7" w:rsidRDefault="00A536A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7F75B0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536A2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61B82B3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2021-03-29T13:56:00Z</dcterms:created>
  <dcterms:modified xsi:type="dcterms:W3CDTF">2021-03-29T13:56:00Z</dcterms:modified>
</cp:coreProperties>
</file>